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2531D" w14:textId="77777777" w:rsidR="00827794" w:rsidRPr="007E4B48" w:rsidRDefault="00827794" w:rsidP="00827794">
      <w:pPr>
        <w:spacing w:before="40" w:after="40"/>
        <w:jc w:val="center"/>
        <w:rPr>
          <w:b/>
          <w:szCs w:val="24"/>
        </w:rPr>
      </w:pPr>
      <w:r w:rsidRPr="00E078B9">
        <w:rPr>
          <w:b/>
          <w:szCs w:val="24"/>
        </w:rPr>
        <w:t xml:space="preserve">KẾ HOẠCH </w:t>
      </w:r>
      <w:r w:rsidRPr="00E078B9">
        <w:rPr>
          <w:b/>
          <w:szCs w:val="24"/>
          <w:lang w:val="vi-VN"/>
        </w:rPr>
        <w:t xml:space="preserve">NUÔI DƯỠNG </w:t>
      </w:r>
      <w:r>
        <w:rPr>
          <w:b/>
          <w:szCs w:val="24"/>
        </w:rPr>
        <w:t xml:space="preserve">VÀ </w:t>
      </w:r>
      <w:r w:rsidRPr="00E078B9">
        <w:rPr>
          <w:b/>
          <w:szCs w:val="24"/>
        </w:rPr>
        <w:t>CHĂM SÓC</w:t>
      </w:r>
      <w:r>
        <w:rPr>
          <w:b/>
          <w:szCs w:val="24"/>
        </w:rPr>
        <w:t xml:space="preserve"> SỨC KHỎE</w:t>
      </w:r>
    </w:p>
    <w:p w14:paraId="3A3B7985" w14:textId="77777777" w:rsidR="00827794" w:rsidRPr="00C1327A" w:rsidRDefault="00827794" w:rsidP="00827794">
      <w:pPr>
        <w:jc w:val="center"/>
        <w:rPr>
          <w:b/>
          <w:bCs/>
          <w:lang w:val="nb-NO"/>
        </w:rPr>
      </w:pPr>
      <w:r>
        <w:rPr>
          <w:b/>
          <w:lang w:val="nl-NL"/>
        </w:rPr>
        <w:t>CHỦ ĐỀ : NHỮNG CON VẬT ĐÁNG YÊU</w:t>
      </w:r>
    </w:p>
    <w:p w14:paraId="16B1B212" w14:textId="48C9D4FA" w:rsidR="00827794" w:rsidRDefault="00827794" w:rsidP="00827794">
      <w:pPr>
        <w:jc w:val="center"/>
        <w:rPr>
          <w:b/>
          <w:lang w:val="nl-NL"/>
        </w:rPr>
      </w:pPr>
      <w:r>
        <w:rPr>
          <w:b/>
          <w:lang w:val="nl-NL"/>
        </w:rPr>
        <w:t>(Thời gian thực hiện 6</w:t>
      </w:r>
      <w:r w:rsidRPr="00C1327A">
        <w:rPr>
          <w:b/>
          <w:lang w:val="nl-NL"/>
        </w:rPr>
        <w:t xml:space="preserve"> tuần</w:t>
      </w:r>
      <w:r>
        <w:rPr>
          <w:b/>
          <w:lang w:val="nl-NL"/>
        </w:rPr>
        <w:t>. Từ ngày 04/12/2023 đến ngày 12</w:t>
      </w:r>
      <w:r w:rsidRPr="00C1327A">
        <w:rPr>
          <w:b/>
          <w:lang w:val="nl-NL"/>
        </w:rPr>
        <w:t>/</w:t>
      </w:r>
      <w:r>
        <w:rPr>
          <w:b/>
          <w:lang w:val="nl-NL"/>
        </w:rPr>
        <w:t>01/2024</w:t>
      </w:r>
      <w:r w:rsidRPr="00C1327A">
        <w:rPr>
          <w:b/>
          <w:lang w:val="nl-NL"/>
        </w:rPr>
        <w:t>)</w:t>
      </w:r>
    </w:p>
    <w:tbl>
      <w:tblPr>
        <w:tblStyle w:val="TableGrid"/>
        <w:tblW w:w="10065" w:type="dxa"/>
        <w:tblInd w:w="-856" w:type="dxa"/>
        <w:tblLook w:val="04A0" w:firstRow="1" w:lastRow="0" w:firstColumn="1" w:lastColumn="0" w:noHBand="0" w:noVBand="1"/>
      </w:tblPr>
      <w:tblGrid>
        <w:gridCol w:w="1560"/>
        <w:gridCol w:w="3969"/>
        <w:gridCol w:w="3402"/>
        <w:gridCol w:w="1134"/>
      </w:tblGrid>
      <w:tr w:rsidR="001547E4" w14:paraId="3E0B09D1" w14:textId="77777777" w:rsidTr="00A04694">
        <w:tc>
          <w:tcPr>
            <w:tcW w:w="1560" w:type="dxa"/>
          </w:tcPr>
          <w:p w14:paraId="57335BB8" w14:textId="1890B3F6" w:rsidR="001547E4" w:rsidRDefault="001547E4" w:rsidP="001547E4">
            <w:pPr>
              <w:jc w:val="center"/>
              <w:rPr>
                <w:b/>
                <w:lang w:val="nl-NL"/>
              </w:rPr>
            </w:pPr>
            <w:r w:rsidRPr="005E7C00">
              <w:rPr>
                <w:b/>
                <w:lang w:val="nl-NL"/>
              </w:rPr>
              <w:t>Nội dung</w:t>
            </w:r>
          </w:p>
        </w:tc>
        <w:tc>
          <w:tcPr>
            <w:tcW w:w="3969" w:type="dxa"/>
          </w:tcPr>
          <w:p w14:paraId="68528BDD" w14:textId="0254966C" w:rsidR="001547E4" w:rsidRDefault="001547E4" w:rsidP="001547E4">
            <w:pPr>
              <w:jc w:val="center"/>
              <w:rPr>
                <w:b/>
                <w:lang w:val="nl-NL"/>
              </w:rPr>
            </w:pPr>
            <w:r w:rsidRPr="005E7C00">
              <w:rPr>
                <w:b/>
                <w:lang w:val="nl-NL"/>
              </w:rPr>
              <w:t xml:space="preserve">  Mục đích yêu cầu</w:t>
            </w:r>
          </w:p>
        </w:tc>
        <w:tc>
          <w:tcPr>
            <w:tcW w:w="3402" w:type="dxa"/>
          </w:tcPr>
          <w:p w14:paraId="41CC9E50" w14:textId="021B6D9A" w:rsidR="001547E4" w:rsidRDefault="001547E4" w:rsidP="001547E4">
            <w:pPr>
              <w:jc w:val="center"/>
              <w:rPr>
                <w:b/>
                <w:lang w:val="nl-NL"/>
              </w:rPr>
            </w:pPr>
            <w:r w:rsidRPr="005E7C00">
              <w:rPr>
                <w:b/>
                <w:lang w:val="nl-NL"/>
              </w:rPr>
              <w:t xml:space="preserve">   Tổ chức hoạt động</w:t>
            </w:r>
          </w:p>
        </w:tc>
        <w:tc>
          <w:tcPr>
            <w:tcW w:w="1134" w:type="dxa"/>
          </w:tcPr>
          <w:p w14:paraId="7148618B" w14:textId="77777777" w:rsidR="001547E4" w:rsidRPr="005E7C00" w:rsidRDefault="001547E4" w:rsidP="001547E4">
            <w:pPr>
              <w:rPr>
                <w:b/>
                <w:lang w:val="nl-NL"/>
              </w:rPr>
            </w:pPr>
            <w:r w:rsidRPr="005E7C00">
              <w:rPr>
                <w:b/>
                <w:lang w:val="nl-NL"/>
              </w:rPr>
              <w:t>Kết quả</w:t>
            </w:r>
          </w:p>
          <w:p w14:paraId="61E234A8" w14:textId="77777777" w:rsidR="001547E4" w:rsidRDefault="001547E4" w:rsidP="001547E4">
            <w:pPr>
              <w:jc w:val="center"/>
              <w:rPr>
                <w:b/>
                <w:lang w:val="nl-NL"/>
              </w:rPr>
            </w:pPr>
          </w:p>
        </w:tc>
      </w:tr>
      <w:tr w:rsidR="001547E4" w14:paraId="617F19D0" w14:textId="77777777" w:rsidTr="00A04694">
        <w:tc>
          <w:tcPr>
            <w:tcW w:w="1560" w:type="dxa"/>
          </w:tcPr>
          <w:p w14:paraId="1893EF6A" w14:textId="77777777" w:rsidR="00FE21B5" w:rsidRDefault="00FE21B5" w:rsidP="00FE21B5">
            <w:pPr>
              <w:rPr>
                <w:b/>
                <w:lang w:val="nl-NL"/>
              </w:rPr>
            </w:pPr>
            <w:r w:rsidRPr="00FE1508">
              <w:rPr>
                <w:b/>
                <w:lang w:val="nl-NL"/>
              </w:rPr>
              <w:t>1.</w:t>
            </w:r>
            <w:r>
              <w:rPr>
                <w:b/>
                <w:lang w:val="nl-NL"/>
              </w:rPr>
              <w:t xml:space="preserve"> Tổ chức bữa ăn.</w:t>
            </w:r>
          </w:p>
          <w:p w14:paraId="48846946" w14:textId="77777777" w:rsidR="001547E4" w:rsidRDefault="001547E4" w:rsidP="001547E4">
            <w:pPr>
              <w:jc w:val="center"/>
              <w:rPr>
                <w:b/>
                <w:lang w:val="nl-NL"/>
              </w:rPr>
            </w:pPr>
          </w:p>
        </w:tc>
        <w:tc>
          <w:tcPr>
            <w:tcW w:w="3969" w:type="dxa"/>
          </w:tcPr>
          <w:p w14:paraId="74ED37E8" w14:textId="77777777" w:rsidR="00FE21B5" w:rsidRPr="009E10B9" w:rsidRDefault="00FE21B5" w:rsidP="00FE21B5">
            <w:pPr>
              <w:rPr>
                <w:lang w:val="nl-NL"/>
              </w:rPr>
            </w:pPr>
            <w:r w:rsidRPr="009E10B9">
              <w:rPr>
                <w:lang w:val="nl-NL"/>
              </w:rPr>
              <w:t>-</w:t>
            </w:r>
            <w:r>
              <w:rPr>
                <w:lang w:val="nl-NL"/>
              </w:rPr>
              <w:t xml:space="preserve">  Trẻ biết gọi tên các món ăn</w:t>
            </w:r>
          </w:p>
          <w:p w14:paraId="4B86AB7A" w14:textId="77777777" w:rsidR="00FE21B5" w:rsidRPr="009E10B9" w:rsidRDefault="00FE21B5" w:rsidP="00FE21B5">
            <w:pPr>
              <w:rPr>
                <w:lang w:val="nl-NL"/>
              </w:rPr>
            </w:pPr>
            <w:r>
              <w:rPr>
                <w:lang w:val="nl-NL"/>
              </w:rPr>
              <w:t>- Cô giới thiệu</w:t>
            </w:r>
            <w:r w:rsidRPr="009E10B9">
              <w:rPr>
                <w:lang w:val="nl-NL"/>
              </w:rPr>
              <w:t xml:space="preserve"> món được chế biến từ động vật như thịt gà,</w:t>
            </w:r>
            <w:r>
              <w:rPr>
                <w:lang w:val="nl-NL"/>
              </w:rPr>
              <w:t xml:space="preserve"> </w:t>
            </w:r>
            <w:r w:rsidRPr="009E10B9">
              <w:rPr>
                <w:lang w:val="nl-NL"/>
              </w:rPr>
              <w:t>lợn,</w:t>
            </w:r>
            <w:r>
              <w:rPr>
                <w:lang w:val="nl-NL"/>
              </w:rPr>
              <w:t xml:space="preserve"> </w:t>
            </w:r>
            <w:r w:rsidRPr="009E10B9">
              <w:rPr>
                <w:lang w:val="nl-NL"/>
              </w:rPr>
              <w:t>bò,</w:t>
            </w:r>
            <w:r>
              <w:rPr>
                <w:lang w:val="nl-NL"/>
              </w:rPr>
              <w:t xml:space="preserve"> </w:t>
            </w:r>
            <w:r w:rsidRPr="009E10B9">
              <w:rPr>
                <w:lang w:val="nl-NL"/>
              </w:rPr>
              <w:t>cá</w:t>
            </w:r>
            <w:r>
              <w:rPr>
                <w:lang w:val="nl-NL"/>
              </w:rPr>
              <w:t>, trứng</w:t>
            </w:r>
            <w:r w:rsidRPr="009E10B9">
              <w:rPr>
                <w:lang w:val="nl-NL"/>
              </w:rPr>
              <w:t>....</w:t>
            </w:r>
          </w:p>
          <w:p w14:paraId="086D4C41" w14:textId="77777777" w:rsidR="00FE21B5" w:rsidRPr="009E10B9" w:rsidRDefault="00FE21B5" w:rsidP="00FE21B5">
            <w:pPr>
              <w:rPr>
                <w:lang w:val="nl-NL"/>
              </w:rPr>
            </w:pPr>
            <w:r w:rsidRPr="009E10B9">
              <w:rPr>
                <w:lang w:val="nl-NL"/>
              </w:rPr>
              <w:t>- Cô hướng dẫn trẻ xếp bàn ghế giúp cô</w:t>
            </w:r>
          </w:p>
          <w:p w14:paraId="6413006D" w14:textId="77777777" w:rsidR="00FE21B5" w:rsidRPr="009E10B9" w:rsidRDefault="00FE21B5" w:rsidP="00FE21B5">
            <w:pPr>
              <w:rPr>
                <w:lang w:val="nl-NL"/>
              </w:rPr>
            </w:pPr>
            <w:r>
              <w:rPr>
                <w:lang w:val="nl-NL"/>
              </w:rPr>
              <w:t>- Cô vệ sinh</w:t>
            </w:r>
            <w:r w:rsidRPr="009E10B9">
              <w:rPr>
                <w:lang w:val="nl-NL"/>
              </w:rPr>
              <w:t xml:space="preserve"> cho trẻ rửa tay, r</w:t>
            </w:r>
            <w:r>
              <w:rPr>
                <w:lang w:val="nl-NL"/>
              </w:rPr>
              <w:t xml:space="preserve">ửa mặt </w:t>
            </w:r>
            <w:r w:rsidRPr="009E10B9">
              <w:rPr>
                <w:lang w:val="nl-NL"/>
              </w:rPr>
              <w:t xml:space="preserve"> trước khi vào bàn ăn </w:t>
            </w:r>
          </w:p>
          <w:p w14:paraId="480432E2" w14:textId="77777777" w:rsidR="00FE21B5" w:rsidRPr="009E10B9" w:rsidRDefault="00FE21B5" w:rsidP="00FE21B5">
            <w:pPr>
              <w:rPr>
                <w:lang w:val="nl-NL"/>
              </w:rPr>
            </w:pPr>
            <w:r w:rsidRPr="009E10B9">
              <w:rPr>
                <w:lang w:val="nl-NL"/>
              </w:rPr>
              <w:t>- Cô đến động viên, và bón cho những trẻ ăn chậm</w:t>
            </w:r>
          </w:p>
          <w:p w14:paraId="6420E769" w14:textId="77777777" w:rsidR="00FE21B5" w:rsidRPr="009E10B9" w:rsidRDefault="00FE21B5" w:rsidP="00FE21B5">
            <w:pPr>
              <w:rPr>
                <w:b/>
                <w:lang w:val="nl-NL"/>
              </w:rPr>
            </w:pPr>
            <w:r w:rsidRPr="009E10B9">
              <w:rPr>
                <w:lang w:val="nl-NL"/>
              </w:rPr>
              <w:t xml:space="preserve">- Có biện pháp phòng tránh trẻ hóc sặc </w:t>
            </w:r>
          </w:p>
          <w:p w14:paraId="5D5A82C8" w14:textId="77777777" w:rsidR="00FE21B5" w:rsidRDefault="00FE21B5" w:rsidP="00FE21B5">
            <w:pPr>
              <w:rPr>
                <w:lang w:val="nl-NL"/>
              </w:rPr>
            </w:pPr>
            <w:r w:rsidRPr="009E10B9">
              <w:rPr>
                <w:lang w:val="nl-NL"/>
              </w:rPr>
              <w:t xml:space="preserve">– Hàng ngày trẻ được  uống đầy đủ, nước sạch sẽ </w:t>
            </w:r>
            <w:r>
              <w:rPr>
                <w:lang w:val="nl-NL"/>
              </w:rPr>
              <w:t xml:space="preserve">ấm </w:t>
            </w:r>
            <w:r w:rsidRPr="009E10B9">
              <w:rPr>
                <w:lang w:val="nl-NL"/>
              </w:rPr>
              <w:t>hợp vệ sinh</w:t>
            </w:r>
          </w:p>
          <w:p w14:paraId="1AC76DCF" w14:textId="1DB4113C" w:rsidR="001547E4" w:rsidRPr="00FE21B5" w:rsidRDefault="00FE21B5" w:rsidP="00FE21B5">
            <w:pPr>
              <w:rPr>
                <w:lang w:val="nl-NL"/>
              </w:rPr>
            </w:pPr>
            <w:r w:rsidRPr="009E10B9">
              <w:rPr>
                <w:lang w:val="nl-NL"/>
              </w:rPr>
              <w:t>- Nhắc nhở trẻ ở nhà biết mời mọi người trước khi ăn, khi ăn xúc gọn gàn</w:t>
            </w:r>
            <w:r>
              <w:rPr>
                <w:lang w:val="nl-NL"/>
              </w:rPr>
              <w:t>g</w:t>
            </w:r>
          </w:p>
        </w:tc>
        <w:tc>
          <w:tcPr>
            <w:tcW w:w="3402" w:type="dxa"/>
          </w:tcPr>
          <w:p w14:paraId="20E71EA8" w14:textId="77777777" w:rsidR="00FE21B5" w:rsidRPr="009E10B9" w:rsidRDefault="00FE21B5" w:rsidP="00FE21B5">
            <w:pPr>
              <w:rPr>
                <w:lang w:val="nl-NL"/>
              </w:rPr>
            </w:pPr>
            <w:r w:rsidRPr="005E7C00">
              <w:rPr>
                <w:lang w:val="nl-NL"/>
              </w:rPr>
              <w:t xml:space="preserve">- </w:t>
            </w:r>
            <w:r w:rsidRPr="009E10B9">
              <w:rPr>
                <w:lang w:val="nl-NL"/>
              </w:rPr>
              <w:t xml:space="preserve"> Cô cho trẻ ngồi theo nhóm, những trẻ ăn chậm cô cho ngồi 1 bàn để dễ chăm sóc trẻ</w:t>
            </w:r>
          </w:p>
          <w:p w14:paraId="6FCC6DB2" w14:textId="77777777" w:rsidR="001547E4" w:rsidRDefault="001547E4" w:rsidP="001547E4">
            <w:pPr>
              <w:jc w:val="center"/>
              <w:rPr>
                <w:b/>
                <w:lang w:val="nl-NL"/>
              </w:rPr>
            </w:pPr>
          </w:p>
        </w:tc>
        <w:tc>
          <w:tcPr>
            <w:tcW w:w="1134" w:type="dxa"/>
          </w:tcPr>
          <w:p w14:paraId="10993B28" w14:textId="77777777" w:rsidR="001547E4" w:rsidRDefault="001547E4" w:rsidP="001547E4">
            <w:pPr>
              <w:jc w:val="center"/>
              <w:rPr>
                <w:b/>
                <w:lang w:val="nl-NL"/>
              </w:rPr>
            </w:pPr>
          </w:p>
        </w:tc>
      </w:tr>
      <w:tr w:rsidR="001547E4" w14:paraId="474DE4D6" w14:textId="77777777" w:rsidTr="00A04694">
        <w:tc>
          <w:tcPr>
            <w:tcW w:w="1560" w:type="dxa"/>
          </w:tcPr>
          <w:p w14:paraId="640E27D0" w14:textId="6CC7B1D9" w:rsidR="001547E4" w:rsidRDefault="00FE21B5" w:rsidP="001547E4">
            <w:pPr>
              <w:jc w:val="center"/>
              <w:rPr>
                <w:b/>
                <w:lang w:val="nl-NL"/>
              </w:rPr>
            </w:pPr>
            <w:r>
              <w:rPr>
                <w:b/>
                <w:lang w:val="nl-NL"/>
              </w:rPr>
              <w:t xml:space="preserve">2. </w:t>
            </w:r>
            <w:r w:rsidRPr="005E7C00">
              <w:rPr>
                <w:b/>
                <w:lang w:val="nl-NL"/>
              </w:rPr>
              <w:t>Tổ chức giấc ngủ</w:t>
            </w:r>
          </w:p>
        </w:tc>
        <w:tc>
          <w:tcPr>
            <w:tcW w:w="3969" w:type="dxa"/>
          </w:tcPr>
          <w:p w14:paraId="3C7C9E1C" w14:textId="77777777" w:rsidR="00FE21B5" w:rsidRPr="009E10B9" w:rsidRDefault="00FE21B5" w:rsidP="00FE21B5">
            <w:pPr>
              <w:rPr>
                <w:lang w:val="nl-NL"/>
              </w:rPr>
            </w:pPr>
            <w:r w:rsidRPr="009E10B9">
              <w:rPr>
                <w:lang w:val="nl-NL"/>
              </w:rPr>
              <w:t>- Trẻ biết cất dép lên giá, trẻ biết giúp cô xếp gối ngay ngắn.....</w:t>
            </w:r>
          </w:p>
          <w:p w14:paraId="13CA63C7" w14:textId="77777777" w:rsidR="00FE21B5" w:rsidRPr="009E10B9" w:rsidRDefault="00FE21B5" w:rsidP="00FE21B5">
            <w:pPr>
              <w:rPr>
                <w:lang w:val="nl-NL"/>
              </w:rPr>
            </w:pPr>
            <w:r w:rsidRPr="009E10B9">
              <w:rPr>
                <w:lang w:val="nl-NL"/>
              </w:rPr>
              <w:t xml:space="preserve">- Chỗ ngủ sạch sẽ yên tĩnh. </w:t>
            </w:r>
            <w:r>
              <w:rPr>
                <w:lang w:val="nl-NL"/>
              </w:rPr>
              <w:t xml:space="preserve">ấm áp . </w:t>
            </w:r>
            <w:r w:rsidRPr="009E10B9">
              <w:rPr>
                <w:lang w:val="nl-NL"/>
              </w:rPr>
              <w:t xml:space="preserve">Ít ánh sáng khi trẻ ngủ </w:t>
            </w:r>
          </w:p>
          <w:p w14:paraId="56628755" w14:textId="77777777" w:rsidR="00FE21B5" w:rsidRPr="009E10B9" w:rsidRDefault="00FE21B5" w:rsidP="00FE21B5">
            <w:pPr>
              <w:jc w:val="both"/>
              <w:rPr>
                <w:b/>
                <w:lang w:val="nl-NL"/>
              </w:rPr>
            </w:pPr>
            <w:r w:rsidRPr="009E10B9">
              <w:rPr>
                <w:lang w:val="nl-NL"/>
              </w:rPr>
              <w:t xml:space="preserve">- Trẻ ngủ thoải mái, có đủ sạp ngủ,  chiếu , gối </w:t>
            </w:r>
            <w:r>
              <w:rPr>
                <w:lang w:val="nl-NL"/>
              </w:rPr>
              <w:t xml:space="preserve">, chăn </w:t>
            </w:r>
            <w:r w:rsidRPr="009E10B9">
              <w:rPr>
                <w:lang w:val="nl-NL"/>
              </w:rPr>
              <w:t>..</w:t>
            </w:r>
          </w:p>
          <w:p w14:paraId="0E1A3BF2" w14:textId="1CEEB101" w:rsidR="001547E4" w:rsidRDefault="00FE21B5" w:rsidP="00FE21B5">
            <w:pPr>
              <w:rPr>
                <w:b/>
                <w:lang w:val="nl-NL"/>
              </w:rPr>
            </w:pPr>
            <w:r w:rsidRPr="009E10B9">
              <w:rPr>
                <w:lang w:val="nl-NL"/>
              </w:rPr>
              <w:t>- Trẻ ngủ d</w:t>
            </w:r>
            <w:r>
              <w:rPr>
                <w:lang w:val="nl-NL"/>
              </w:rPr>
              <w:t xml:space="preserve">ậy biết cuộn chiếu, cất gối cùng </w:t>
            </w:r>
            <w:r w:rsidRPr="009E10B9">
              <w:rPr>
                <w:lang w:val="nl-NL"/>
              </w:rPr>
              <w:t xml:space="preserve"> cô</w:t>
            </w:r>
          </w:p>
        </w:tc>
        <w:tc>
          <w:tcPr>
            <w:tcW w:w="3402" w:type="dxa"/>
          </w:tcPr>
          <w:p w14:paraId="1B2FF1AD" w14:textId="77777777" w:rsidR="00FE21B5" w:rsidRPr="009E10B9" w:rsidRDefault="00FE21B5" w:rsidP="00FE21B5">
            <w:pPr>
              <w:rPr>
                <w:lang w:val="nl-NL"/>
              </w:rPr>
            </w:pPr>
          </w:p>
          <w:p w14:paraId="19574B99" w14:textId="77777777" w:rsidR="00FE21B5" w:rsidRPr="009E10B9" w:rsidRDefault="00FE21B5" w:rsidP="00FE21B5">
            <w:pPr>
              <w:rPr>
                <w:lang w:val="nl-NL"/>
              </w:rPr>
            </w:pPr>
            <w:r w:rsidRPr="009E10B9">
              <w:rPr>
                <w:lang w:val="nl-NL"/>
              </w:rPr>
              <w:t>- Cô cho trẻ xếp hàng để cô vệ sinh</w:t>
            </w:r>
          </w:p>
          <w:p w14:paraId="44FBE694" w14:textId="77777777" w:rsidR="00FE21B5" w:rsidRPr="009E10B9" w:rsidRDefault="00FE21B5" w:rsidP="00FE21B5">
            <w:pPr>
              <w:rPr>
                <w:lang w:val="nl-NL"/>
              </w:rPr>
            </w:pPr>
            <w:r w:rsidRPr="009E10B9">
              <w:rPr>
                <w:lang w:val="nl-NL"/>
              </w:rPr>
              <w:t>- Cô chuẩn bị đầy đủ khăn mặt, đĩa đựng cơm rơi, bát, thìa, cốc uống nước,mặc tạp dề , đeo khẩu trang</w:t>
            </w:r>
          </w:p>
          <w:p w14:paraId="0EC985DF" w14:textId="77777777" w:rsidR="00FE21B5" w:rsidRPr="009E10B9" w:rsidRDefault="00FE21B5" w:rsidP="00FE21B5">
            <w:pPr>
              <w:rPr>
                <w:lang w:val="nl-NL"/>
              </w:rPr>
            </w:pPr>
            <w:r w:rsidRPr="009E10B9">
              <w:rPr>
                <w:lang w:val="nl-NL"/>
              </w:rPr>
              <w:t>- Luôn luôn dịu dàng tạo không khí thoải mái giúp trẻ ăn ngon.</w:t>
            </w:r>
          </w:p>
          <w:p w14:paraId="64218823" w14:textId="77777777" w:rsidR="00FE21B5" w:rsidRPr="009E10B9" w:rsidRDefault="00FE21B5" w:rsidP="00FE21B5">
            <w:pPr>
              <w:rPr>
                <w:lang w:val="nl-NL"/>
              </w:rPr>
            </w:pPr>
            <w:r w:rsidRPr="009E10B9">
              <w:rPr>
                <w:lang w:val="nl-NL"/>
              </w:rPr>
              <w:t>- Nắm cách xử lý khi trẻ hóc hoặc sặc</w:t>
            </w:r>
          </w:p>
          <w:p w14:paraId="75709588" w14:textId="77777777" w:rsidR="00FE21B5" w:rsidRPr="009E10B9" w:rsidRDefault="00FE21B5" w:rsidP="00FE21B5">
            <w:pPr>
              <w:rPr>
                <w:lang w:val="nl-NL"/>
              </w:rPr>
            </w:pPr>
            <w:r w:rsidRPr="009E10B9">
              <w:rPr>
                <w:lang w:val="nl-NL"/>
              </w:rPr>
              <w:t xml:space="preserve">- Cốc cho trẻ uống thường xuyên được rửa sạch sẽ </w:t>
            </w:r>
          </w:p>
          <w:p w14:paraId="7B25750B" w14:textId="77777777" w:rsidR="00FE21B5" w:rsidRDefault="00FE21B5" w:rsidP="00FE21B5">
            <w:pPr>
              <w:rPr>
                <w:lang w:val="nl-NL"/>
              </w:rPr>
            </w:pPr>
            <w:r w:rsidRPr="009E10B9">
              <w:rPr>
                <w:lang w:val="nl-NL"/>
              </w:rPr>
              <w:t xml:space="preserve">- Cô thường xuyên nhắc nhở trẻ những việc  khi về nhà </w:t>
            </w:r>
          </w:p>
          <w:p w14:paraId="670823E6" w14:textId="77777777" w:rsidR="00FE21B5" w:rsidRPr="009E10B9" w:rsidRDefault="00FE21B5" w:rsidP="00FE21B5">
            <w:pPr>
              <w:rPr>
                <w:lang w:val="nl-NL"/>
              </w:rPr>
            </w:pPr>
            <w:r w:rsidRPr="009E10B9">
              <w:rPr>
                <w:lang w:val="nl-NL"/>
              </w:rPr>
              <w:t>- Giá để dép</w:t>
            </w:r>
          </w:p>
          <w:p w14:paraId="3E5626F7" w14:textId="77777777" w:rsidR="00FE21B5" w:rsidRPr="009E10B9" w:rsidRDefault="00FE21B5" w:rsidP="00FE21B5">
            <w:pPr>
              <w:rPr>
                <w:lang w:val="nl-NL"/>
              </w:rPr>
            </w:pPr>
            <w:r w:rsidRPr="009E10B9">
              <w:rPr>
                <w:lang w:val="nl-NL"/>
              </w:rPr>
              <w:t>- Cô cho trẻ đi vệ sinh trước khi ngủ</w:t>
            </w:r>
          </w:p>
          <w:p w14:paraId="0A21A79A" w14:textId="77777777" w:rsidR="00FE21B5" w:rsidRPr="009E10B9" w:rsidRDefault="00FE21B5" w:rsidP="00FE21B5">
            <w:pPr>
              <w:rPr>
                <w:lang w:val="nl-NL"/>
              </w:rPr>
            </w:pPr>
            <w:r w:rsidRPr="009E10B9">
              <w:rPr>
                <w:lang w:val="nl-NL"/>
              </w:rPr>
              <w:lastRenderedPageBreak/>
              <w:t>- Cô kể chuyện, ru cho trẻ ngủ</w:t>
            </w:r>
          </w:p>
          <w:p w14:paraId="48277891" w14:textId="77777777" w:rsidR="00FE21B5" w:rsidRPr="009E10B9" w:rsidRDefault="00FE21B5" w:rsidP="00FE21B5">
            <w:pPr>
              <w:rPr>
                <w:lang w:val="nl-NL"/>
              </w:rPr>
            </w:pPr>
            <w:r w:rsidRPr="009E10B9">
              <w:rPr>
                <w:lang w:val="nl-NL"/>
              </w:rPr>
              <w:t>- Khi trẻ ngủ cô theo dõi trẻ ngủ, để phát hiện những bất thường xảy ra trong khi trẻ ngủ</w:t>
            </w:r>
          </w:p>
          <w:p w14:paraId="1F7A5D2D" w14:textId="77777777" w:rsidR="001547E4" w:rsidRDefault="001547E4" w:rsidP="001547E4">
            <w:pPr>
              <w:jc w:val="center"/>
              <w:rPr>
                <w:b/>
                <w:lang w:val="nl-NL"/>
              </w:rPr>
            </w:pPr>
          </w:p>
        </w:tc>
        <w:tc>
          <w:tcPr>
            <w:tcW w:w="1134" w:type="dxa"/>
          </w:tcPr>
          <w:p w14:paraId="34554BE8" w14:textId="77777777" w:rsidR="001547E4" w:rsidRDefault="001547E4" w:rsidP="001547E4">
            <w:pPr>
              <w:jc w:val="center"/>
              <w:rPr>
                <w:b/>
                <w:lang w:val="nl-NL"/>
              </w:rPr>
            </w:pPr>
          </w:p>
        </w:tc>
      </w:tr>
      <w:tr w:rsidR="00ED1DE7" w14:paraId="5A0B5A11" w14:textId="77777777" w:rsidTr="00A04694">
        <w:tc>
          <w:tcPr>
            <w:tcW w:w="1560" w:type="dxa"/>
            <w:vMerge w:val="restart"/>
          </w:tcPr>
          <w:p w14:paraId="1250D29E" w14:textId="4775EED6" w:rsidR="00ED1DE7" w:rsidRDefault="00ED1DE7" w:rsidP="001547E4">
            <w:pPr>
              <w:jc w:val="center"/>
              <w:rPr>
                <w:b/>
                <w:lang w:val="nl-NL"/>
              </w:rPr>
            </w:pPr>
            <w:r>
              <w:rPr>
                <w:b/>
                <w:lang w:val="nl-NL"/>
              </w:rPr>
              <w:t>3. Tổ chức vệ sinh</w:t>
            </w:r>
          </w:p>
        </w:tc>
        <w:tc>
          <w:tcPr>
            <w:tcW w:w="3969" w:type="dxa"/>
          </w:tcPr>
          <w:p w14:paraId="4B99C5D5" w14:textId="77777777" w:rsidR="00ED1DE7" w:rsidRPr="005E7C00" w:rsidRDefault="00ED1DE7" w:rsidP="006B1137">
            <w:pPr>
              <w:rPr>
                <w:b/>
                <w:bCs/>
                <w:lang w:val="nl-NL"/>
              </w:rPr>
            </w:pPr>
            <w:r w:rsidRPr="005E7C00">
              <w:rPr>
                <w:b/>
                <w:bCs/>
                <w:lang w:val="nl-NL"/>
              </w:rPr>
              <w:t>Vệ sinh:</w:t>
            </w:r>
          </w:p>
          <w:p w14:paraId="268BA945" w14:textId="77777777" w:rsidR="00ED1DE7" w:rsidRPr="005E7C00" w:rsidRDefault="00ED1DE7" w:rsidP="00ED1DE7">
            <w:pPr>
              <w:rPr>
                <w:lang w:val="nl-NL"/>
              </w:rPr>
            </w:pPr>
            <w:r w:rsidRPr="005E7C00">
              <w:rPr>
                <w:b/>
                <w:bCs/>
                <w:lang w:val="nl-NL"/>
              </w:rPr>
              <w:t>-Vệ sinh cá nhân cô:</w:t>
            </w:r>
            <w:r>
              <w:rPr>
                <w:b/>
                <w:bCs/>
                <w:lang w:val="nl-NL"/>
              </w:rPr>
              <w:t xml:space="preserve"> </w:t>
            </w:r>
            <w:r w:rsidRPr="005E7C00">
              <w:rPr>
                <w:lang w:val="nl-NL"/>
              </w:rPr>
              <w:t>- Cô giáo phải ăn mặc sạch sẽ,gọn gàng phù hợp thời tiết, móng tay, móng chân cắt ngắn,  đeo khẩu trang khi chia thức ăn, khi ho, sổ mũi, viêm họng...</w:t>
            </w:r>
          </w:p>
          <w:p w14:paraId="56E983EC" w14:textId="77777777" w:rsidR="00ED1DE7" w:rsidRPr="005E7C00" w:rsidRDefault="00ED1DE7" w:rsidP="00ED1DE7">
            <w:pPr>
              <w:rPr>
                <w:lang w:val="nl-NL"/>
              </w:rPr>
            </w:pPr>
            <w:r w:rsidRPr="005E7C00">
              <w:rPr>
                <w:lang w:val="nl-NL"/>
              </w:rPr>
              <w:t xml:space="preserve">- </w:t>
            </w:r>
            <w:r>
              <w:rPr>
                <w:lang w:val="nl-NL"/>
              </w:rPr>
              <w:t>P</w:t>
            </w:r>
            <w:r w:rsidRPr="005E7C00">
              <w:rPr>
                <w:lang w:val="nl-NL"/>
              </w:rPr>
              <w:t>hải được khám sức khoẻ theo định kỳ</w:t>
            </w:r>
          </w:p>
          <w:p w14:paraId="41ACA7F4" w14:textId="4983633D" w:rsidR="00ED1DE7" w:rsidRPr="00ED1DE7" w:rsidRDefault="00ED1DE7" w:rsidP="00ED1DE7">
            <w:pPr>
              <w:rPr>
                <w:lang w:val="nl-NL"/>
              </w:rPr>
            </w:pPr>
            <w:r w:rsidRPr="005E7C00">
              <w:rPr>
                <w:lang w:val="nl-NL"/>
              </w:rPr>
              <w:t>- Trẻ phải có đầy đủ đồ dùng cá nhân riêng biệt, có ký hiệu riêng</w:t>
            </w:r>
            <w:r>
              <w:rPr>
                <w:lang w:val="nl-NL"/>
              </w:rPr>
              <w:t>.</w:t>
            </w:r>
          </w:p>
        </w:tc>
        <w:tc>
          <w:tcPr>
            <w:tcW w:w="3402" w:type="dxa"/>
          </w:tcPr>
          <w:p w14:paraId="170D0A90" w14:textId="77777777" w:rsidR="00ED1DE7" w:rsidRPr="005E7C00" w:rsidRDefault="00ED1DE7" w:rsidP="00ED1DE7">
            <w:pPr>
              <w:rPr>
                <w:lang w:val="nl-NL"/>
              </w:rPr>
            </w:pPr>
            <w:r w:rsidRPr="005E7C00">
              <w:rPr>
                <w:lang w:val="nl-NL"/>
              </w:rPr>
              <w:t>- Cô giáo phải gương mẫu ở mọi lúc mọi nơi</w:t>
            </w:r>
          </w:p>
          <w:p w14:paraId="6A5AF5ED" w14:textId="3E99671B" w:rsidR="00ED1DE7" w:rsidRPr="005E7C00" w:rsidRDefault="00ED1DE7" w:rsidP="00ED1DE7">
            <w:pPr>
              <w:rPr>
                <w:lang w:val="nl-NL"/>
              </w:rPr>
            </w:pPr>
            <w:r w:rsidRPr="005E7C00">
              <w:rPr>
                <w:lang w:val="nl-NL"/>
              </w:rPr>
              <w:t>Phối hợp với trạm y tế để trực tiếp khám và theo dõi sưc khỏe theo định kỳ</w:t>
            </w:r>
            <w:r>
              <w:rPr>
                <w:lang w:val="nl-NL"/>
              </w:rPr>
              <w:t>.</w:t>
            </w:r>
          </w:p>
          <w:p w14:paraId="17B40A18" w14:textId="77777777" w:rsidR="00ED1DE7" w:rsidRDefault="00ED1DE7" w:rsidP="001547E4">
            <w:pPr>
              <w:jc w:val="center"/>
              <w:rPr>
                <w:b/>
                <w:lang w:val="nl-NL"/>
              </w:rPr>
            </w:pPr>
          </w:p>
        </w:tc>
        <w:tc>
          <w:tcPr>
            <w:tcW w:w="1134" w:type="dxa"/>
          </w:tcPr>
          <w:p w14:paraId="70F3F503" w14:textId="77777777" w:rsidR="00ED1DE7" w:rsidRDefault="00ED1DE7" w:rsidP="001547E4">
            <w:pPr>
              <w:jc w:val="center"/>
              <w:rPr>
                <w:b/>
                <w:lang w:val="nl-NL"/>
              </w:rPr>
            </w:pPr>
          </w:p>
        </w:tc>
      </w:tr>
      <w:tr w:rsidR="00ED1DE7" w14:paraId="45E69C82" w14:textId="77777777" w:rsidTr="00A04694">
        <w:tc>
          <w:tcPr>
            <w:tcW w:w="1560" w:type="dxa"/>
            <w:vMerge/>
          </w:tcPr>
          <w:p w14:paraId="008B2043" w14:textId="77777777" w:rsidR="00ED1DE7" w:rsidRDefault="00ED1DE7" w:rsidP="001547E4">
            <w:pPr>
              <w:jc w:val="center"/>
              <w:rPr>
                <w:b/>
                <w:lang w:val="nl-NL"/>
              </w:rPr>
            </w:pPr>
          </w:p>
        </w:tc>
        <w:tc>
          <w:tcPr>
            <w:tcW w:w="3969" w:type="dxa"/>
          </w:tcPr>
          <w:p w14:paraId="5FEF5F7C" w14:textId="77777777" w:rsidR="00ED1DE7" w:rsidRPr="005E7C00" w:rsidRDefault="00ED1DE7" w:rsidP="006B1137">
            <w:pPr>
              <w:rPr>
                <w:b/>
                <w:bCs/>
                <w:lang w:val="nl-NL"/>
              </w:rPr>
            </w:pPr>
            <w:r w:rsidRPr="005E7C00">
              <w:rPr>
                <w:b/>
                <w:bCs/>
                <w:lang w:val="nl-NL"/>
              </w:rPr>
              <w:t>- Vệ sinh cá nhân trẻ:</w:t>
            </w:r>
          </w:p>
          <w:p w14:paraId="381694DC" w14:textId="77777777" w:rsidR="00ED1DE7" w:rsidRPr="005E7C00" w:rsidRDefault="00ED1DE7" w:rsidP="00ED1DE7">
            <w:pPr>
              <w:rPr>
                <w:lang w:val="nl-NL"/>
              </w:rPr>
            </w:pPr>
            <w:r w:rsidRPr="005E7C00">
              <w:rPr>
                <w:lang w:val="nl-NL"/>
              </w:rPr>
              <w:t>với sự giúp đỡ của cô, biết lau miệng</w:t>
            </w:r>
            <w:r>
              <w:rPr>
                <w:lang w:val="nl-NL"/>
              </w:rPr>
              <w:t>,</w:t>
            </w:r>
            <w:r w:rsidRPr="005E7C00">
              <w:rPr>
                <w:lang w:val="nl-NL"/>
              </w:rPr>
              <w:t xml:space="preserve"> uống nước </w:t>
            </w:r>
          </w:p>
          <w:p w14:paraId="55598D85" w14:textId="77777777" w:rsidR="00ED1DE7" w:rsidRDefault="00ED1DE7" w:rsidP="00ED1DE7">
            <w:pPr>
              <w:rPr>
                <w:lang w:val="nl-NL"/>
              </w:rPr>
            </w:pPr>
            <w:r>
              <w:rPr>
                <w:lang w:val="nl-NL"/>
              </w:rPr>
              <w:t xml:space="preserve">- </w:t>
            </w:r>
            <w:r w:rsidRPr="005E7C00">
              <w:rPr>
                <w:lang w:val="nl-NL"/>
              </w:rPr>
              <w:t>Khăn mặt của trẻ phải được ngâm giặt  bằng xà phòng hàng ngày.</w:t>
            </w:r>
          </w:p>
          <w:p w14:paraId="746154E5" w14:textId="26DC0A1B" w:rsidR="00ED1DE7" w:rsidRDefault="00ED1DE7" w:rsidP="00ED1DE7">
            <w:pPr>
              <w:rPr>
                <w:b/>
                <w:lang w:val="nl-NL"/>
              </w:rPr>
            </w:pPr>
            <w:r>
              <w:rPr>
                <w:lang w:val="nl-NL"/>
              </w:rPr>
              <w:t xml:space="preserve">- </w:t>
            </w:r>
            <w:r w:rsidRPr="005E7C00">
              <w:rPr>
                <w:lang w:val="nl-NL"/>
              </w:rPr>
              <w:t>Có đủ nước sạch cho trẻ dùng.</w:t>
            </w:r>
          </w:p>
        </w:tc>
        <w:tc>
          <w:tcPr>
            <w:tcW w:w="3402" w:type="dxa"/>
          </w:tcPr>
          <w:p w14:paraId="193913DC" w14:textId="77777777" w:rsidR="00ED1DE7" w:rsidRPr="005E7C00" w:rsidRDefault="00ED1DE7" w:rsidP="00ED1DE7">
            <w:pPr>
              <w:rPr>
                <w:lang w:val="nl-NL"/>
              </w:rPr>
            </w:pPr>
            <w:r w:rsidRPr="005E7C00">
              <w:rPr>
                <w:lang w:val="nl-NL"/>
              </w:rPr>
              <w:t xml:space="preserve">- Lồng ghép giáo dục vệ sinh vào trong các giờ học và các hoạt động </w:t>
            </w:r>
          </w:p>
          <w:p w14:paraId="3DBB95FF" w14:textId="77777777" w:rsidR="00ED1DE7" w:rsidRPr="005E7C00" w:rsidRDefault="00ED1DE7" w:rsidP="00ED1DE7">
            <w:pPr>
              <w:rPr>
                <w:lang w:val="nl-NL"/>
              </w:rPr>
            </w:pPr>
            <w:r w:rsidRPr="005E7C00">
              <w:rPr>
                <w:lang w:val="nl-NL"/>
              </w:rPr>
              <w:t>- Tổ chức vệ sinh cho trẻ trước bữa ăn, sau khi trẻ đi vệ sinh,trước khi trả trẻ...</w:t>
            </w:r>
          </w:p>
          <w:p w14:paraId="5502DBFD" w14:textId="2597D154" w:rsidR="00ED1DE7" w:rsidRDefault="00ED1DE7" w:rsidP="00ED1DE7">
            <w:pPr>
              <w:rPr>
                <w:b/>
                <w:lang w:val="nl-NL"/>
              </w:rPr>
            </w:pPr>
            <w:r w:rsidRPr="005E7C00">
              <w:rPr>
                <w:lang w:val="nl-NL"/>
              </w:rPr>
              <w:t xml:space="preserve">Trao đổi với phụ huynh thường xuyên quan </w:t>
            </w:r>
            <w:r>
              <w:rPr>
                <w:lang w:val="nl-NL"/>
              </w:rPr>
              <w:t xml:space="preserve">tâm động viên trẻ biết nghe theo </w:t>
            </w:r>
            <w:r w:rsidRPr="005E7C00">
              <w:rPr>
                <w:lang w:val="nl-NL"/>
              </w:rPr>
              <w:t xml:space="preserve"> những yêu cầu của người lớn.</w:t>
            </w:r>
          </w:p>
        </w:tc>
        <w:tc>
          <w:tcPr>
            <w:tcW w:w="1134" w:type="dxa"/>
          </w:tcPr>
          <w:p w14:paraId="69BE5598" w14:textId="77777777" w:rsidR="00ED1DE7" w:rsidRDefault="00ED1DE7" w:rsidP="001547E4">
            <w:pPr>
              <w:jc w:val="center"/>
              <w:rPr>
                <w:b/>
                <w:lang w:val="nl-NL"/>
              </w:rPr>
            </w:pPr>
          </w:p>
        </w:tc>
      </w:tr>
      <w:tr w:rsidR="00ED1DE7" w14:paraId="6579A2DD" w14:textId="77777777" w:rsidTr="00A04694">
        <w:tc>
          <w:tcPr>
            <w:tcW w:w="1560" w:type="dxa"/>
            <w:vMerge/>
          </w:tcPr>
          <w:p w14:paraId="3B0EFD78" w14:textId="77777777" w:rsidR="00ED1DE7" w:rsidRDefault="00ED1DE7" w:rsidP="001547E4">
            <w:pPr>
              <w:jc w:val="center"/>
              <w:rPr>
                <w:b/>
                <w:lang w:val="nl-NL"/>
              </w:rPr>
            </w:pPr>
          </w:p>
        </w:tc>
        <w:tc>
          <w:tcPr>
            <w:tcW w:w="3969" w:type="dxa"/>
          </w:tcPr>
          <w:p w14:paraId="0B743466" w14:textId="5B4455DC" w:rsidR="00ED1DE7" w:rsidRDefault="00ED1DE7" w:rsidP="006B1137">
            <w:pPr>
              <w:rPr>
                <w:b/>
                <w:bCs/>
                <w:lang w:val="nl-NL"/>
              </w:rPr>
            </w:pPr>
            <w:r w:rsidRPr="005E7C00">
              <w:rPr>
                <w:b/>
                <w:bCs/>
                <w:lang w:val="nl-NL"/>
              </w:rPr>
              <w:t>- Vệ sinh môi trường nhóm lớp</w:t>
            </w:r>
            <w:r>
              <w:rPr>
                <w:b/>
                <w:bCs/>
                <w:lang w:val="nl-NL"/>
              </w:rPr>
              <w:t>:</w:t>
            </w:r>
          </w:p>
          <w:p w14:paraId="4FF76098" w14:textId="77777777" w:rsidR="00ED1DE7" w:rsidRPr="005E7C00" w:rsidRDefault="00ED1DE7" w:rsidP="00ED1DE7">
            <w:pPr>
              <w:rPr>
                <w:lang w:val="nl-NL"/>
              </w:rPr>
            </w:pPr>
            <w:r w:rsidRPr="005E7C00">
              <w:rPr>
                <w:lang w:val="nl-NL"/>
              </w:rPr>
              <w:t>-</w:t>
            </w:r>
            <w:r>
              <w:rPr>
                <w:lang w:val="nl-NL"/>
              </w:rPr>
              <w:t xml:space="preserve"> </w:t>
            </w:r>
            <w:r w:rsidRPr="005E7C00">
              <w:rPr>
                <w:lang w:val="nl-NL"/>
              </w:rPr>
              <w:t>Môi tường sạch sẽ thoáng mát.  Sân trường các khu vực xung quanh lớp học phải được vệ sinh sạch sẽ.Tạo môi trường cây xanh bóng mát, xử lý rác thải, nước thải.Đồ chơi của trẻ phải sạch sẽ an toàn, cô giáo vệ sinh đồ dùng đồ chơi ít nhất 1tuần/ 1lần.</w:t>
            </w:r>
          </w:p>
          <w:p w14:paraId="491EC10E" w14:textId="4E9050A2" w:rsidR="00ED1DE7" w:rsidRDefault="00ED1DE7" w:rsidP="00ED1DE7">
            <w:pPr>
              <w:rPr>
                <w:b/>
                <w:lang w:val="nl-NL"/>
              </w:rPr>
            </w:pPr>
            <w:r w:rsidRPr="005E7C00">
              <w:rPr>
                <w:lang w:val="nl-NL"/>
              </w:rPr>
              <w:t>Phòng học sạch sẽ khô thoáng, không ẩm ướt.</w:t>
            </w:r>
          </w:p>
        </w:tc>
        <w:tc>
          <w:tcPr>
            <w:tcW w:w="3402" w:type="dxa"/>
          </w:tcPr>
          <w:p w14:paraId="6AB9D8F7" w14:textId="34381350" w:rsidR="00ED1DE7" w:rsidRDefault="00ED1DE7" w:rsidP="00ED1DE7">
            <w:pPr>
              <w:rPr>
                <w:lang w:val="nl-NL"/>
              </w:rPr>
            </w:pPr>
            <w:r>
              <w:rPr>
                <w:lang w:val="nl-NL"/>
              </w:rPr>
              <w:t>- Hàng tuần cô vệ sinh đồ chơi trẻ sạch sẽ</w:t>
            </w:r>
            <w:r>
              <w:rPr>
                <w:lang w:val="nl-NL"/>
              </w:rPr>
              <w:t>.</w:t>
            </w:r>
          </w:p>
          <w:p w14:paraId="76C56D52" w14:textId="4B8E02C1" w:rsidR="00ED1DE7" w:rsidRDefault="00ED1DE7" w:rsidP="00ED1DE7">
            <w:pPr>
              <w:rPr>
                <w:lang w:val="nl-NL"/>
              </w:rPr>
            </w:pPr>
            <w:r>
              <w:rPr>
                <w:lang w:val="nl-NL"/>
              </w:rPr>
              <w:t>- Lau chùi giá góc thường xuyên</w:t>
            </w:r>
            <w:r>
              <w:rPr>
                <w:lang w:val="nl-NL"/>
              </w:rPr>
              <w:t>.</w:t>
            </w:r>
          </w:p>
          <w:p w14:paraId="3BE11578" w14:textId="47BA2799" w:rsidR="00ED1DE7" w:rsidRDefault="00ED1DE7" w:rsidP="00ED1DE7">
            <w:pPr>
              <w:rPr>
                <w:b/>
                <w:lang w:val="nl-NL"/>
              </w:rPr>
            </w:pPr>
            <w:r>
              <w:rPr>
                <w:lang w:val="nl-NL"/>
              </w:rPr>
              <w:t>- Hàng lau chùi vệ sinh sàn nhà</w:t>
            </w:r>
            <w:r>
              <w:rPr>
                <w:lang w:val="nl-NL"/>
              </w:rPr>
              <w:t>.</w:t>
            </w:r>
            <w:r w:rsidRPr="005E7C00">
              <w:rPr>
                <w:lang w:val="nl-NL"/>
              </w:rPr>
              <w:t xml:space="preserve"> </w:t>
            </w:r>
          </w:p>
        </w:tc>
        <w:tc>
          <w:tcPr>
            <w:tcW w:w="1134" w:type="dxa"/>
          </w:tcPr>
          <w:p w14:paraId="45017F33" w14:textId="77777777" w:rsidR="00ED1DE7" w:rsidRDefault="00ED1DE7" w:rsidP="001547E4">
            <w:pPr>
              <w:jc w:val="center"/>
              <w:rPr>
                <w:b/>
                <w:lang w:val="nl-NL"/>
              </w:rPr>
            </w:pPr>
          </w:p>
        </w:tc>
      </w:tr>
      <w:tr w:rsidR="00DB57CA" w14:paraId="55589B29" w14:textId="77777777" w:rsidTr="00A04694">
        <w:tc>
          <w:tcPr>
            <w:tcW w:w="1560" w:type="dxa"/>
            <w:vMerge w:val="restart"/>
          </w:tcPr>
          <w:p w14:paraId="0669E23D" w14:textId="6C6BA97D" w:rsidR="00DB57CA" w:rsidRDefault="00DB57CA" w:rsidP="001547E4">
            <w:pPr>
              <w:jc w:val="center"/>
              <w:rPr>
                <w:b/>
                <w:lang w:val="nl-NL"/>
              </w:rPr>
            </w:pPr>
            <w:r w:rsidRPr="006823B1">
              <w:rPr>
                <w:b/>
                <w:lang w:val="nl-NL"/>
              </w:rPr>
              <w:t>4. Tổ chức chăm sóc sức khỏe và an toàn.</w:t>
            </w:r>
          </w:p>
        </w:tc>
        <w:tc>
          <w:tcPr>
            <w:tcW w:w="3969" w:type="dxa"/>
          </w:tcPr>
          <w:p w14:paraId="56C4AE53" w14:textId="46C21B6A" w:rsidR="00DB57CA" w:rsidRPr="005E7C00" w:rsidRDefault="00DB57CA" w:rsidP="002012B8">
            <w:pPr>
              <w:rPr>
                <w:lang w:val="nl-NL"/>
              </w:rPr>
            </w:pPr>
            <w:r>
              <w:rPr>
                <w:b/>
                <w:lang w:val="nl-NL"/>
              </w:rPr>
              <w:t xml:space="preserve">a. </w:t>
            </w:r>
            <w:r w:rsidRPr="005E7C00">
              <w:rPr>
                <w:b/>
                <w:lang w:val="nl-NL"/>
              </w:rPr>
              <w:t>chăm sóc  sứckhoẻ</w:t>
            </w:r>
          </w:p>
          <w:p w14:paraId="7D550C80" w14:textId="481A096A" w:rsidR="00DB57CA" w:rsidRDefault="00DB57CA" w:rsidP="002012B8">
            <w:pPr>
              <w:rPr>
                <w:b/>
                <w:i/>
                <w:lang w:val="nl-NL"/>
              </w:rPr>
            </w:pPr>
            <w:r w:rsidRPr="005E7C00">
              <w:rPr>
                <w:lang w:val="nl-NL"/>
              </w:rPr>
              <w:t xml:space="preserve">- </w:t>
            </w:r>
            <w:r w:rsidRPr="005E7C00">
              <w:rPr>
                <w:b/>
                <w:i/>
                <w:lang w:val="nl-NL"/>
              </w:rPr>
              <w:t>Sức khỏe</w:t>
            </w:r>
            <w:r>
              <w:rPr>
                <w:b/>
                <w:i/>
                <w:lang w:val="nl-NL"/>
              </w:rPr>
              <w:t xml:space="preserve"> </w:t>
            </w:r>
          </w:p>
          <w:p w14:paraId="43C7EDAB" w14:textId="77777777" w:rsidR="00E23DC4" w:rsidRDefault="00E23DC4" w:rsidP="00E23DC4">
            <w:pPr>
              <w:rPr>
                <w:lang w:val="nl-NL"/>
              </w:rPr>
            </w:pPr>
            <w:r w:rsidRPr="005E7C00">
              <w:rPr>
                <w:lang w:val="nl-NL"/>
              </w:rPr>
              <w:t>- Trẻ biết giữ gìn sức khỏe của mình khi thời tiết chuyển mùa</w:t>
            </w:r>
          </w:p>
          <w:p w14:paraId="67F59A14" w14:textId="77777777" w:rsidR="00E23DC4" w:rsidRPr="005E7C00" w:rsidRDefault="00E23DC4" w:rsidP="00E23DC4">
            <w:pPr>
              <w:rPr>
                <w:lang w:val="nl-NL"/>
              </w:rPr>
            </w:pPr>
            <w:r>
              <w:rPr>
                <w:lang w:val="nl-NL"/>
              </w:rPr>
              <w:lastRenderedPageBreak/>
              <w:t>- 100% Trẻ được uống thuốc tẩy giun</w:t>
            </w:r>
          </w:p>
          <w:p w14:paraId="2718EB7E" w14:textId="2AC87EDC" w:rsidR="00DB57CA" w:rsidRPr="00E23DC4" w:rsidRDefault="00E23DC4" w:rsidP="00E23DC4">
            <w:pPr>
              <w:rPr>
                <w:lang w:val="nl-NL"/>
              </w:rPr>
            </w:pPr>
            <w:r w:rsidRPr="005242D9">
              <w:rPr>
                <w:lang w:val="nl-NL"/>
              </w:rPr>
              <w:t>- 100% trẻ đư</w:t>
            </w:r>
            <w:r>
              <w:rPr>
                <w:lang w:val="nl-NL"/>
              </w:rPr>
              <w:t>ợc cân đo theo dõi biểu đồ lần 2</w:t>
            </w:r>
            <w:r w:rsidRPr="005242D9">
              <w:rPr>
                <w:lang w:val="nl-NL"/>
              </w:rPr>
              <w:t xml:space="preserve"> cho trẻ</w:t>
            </w:r>
            <w:r>
              <w:rPr>
                <w:lang w:val="nl-NL"/>
              </w:rPr>
              <w:t>.</w:t>
            </w:r>
          </w:p>
        </w:tc>
        <w:tc>
          <w:tcPr>
            <w:tcW w:w="3402" w:type="dxa"/>
          </w:tcPr>
          <w:p w14:paraId="020F167F" w14:textId="6FAA78EB" w:rsidR="00DB57CA" w:rsidRPr="00B43156" w:rsidRDefault="00B43156" w:rsidP="00B43156">
            <w:pPr>
              <w:rPr>
                <w:lang w:val="nl-NL"/>
              </w:rPr>
            </w:pPr>
            <w:r w:rsidRPr="00816C2D">
              <w:rPr>
                <w:lang w:val="nl-NL"/>
              </w:rPr>
              <w:lastRenderedPageBreak/>
              <w:t>-</w:t>
            </w:r>
            <w:r>
              <w:rPr>
                <w:lang w:val="nl-NL"/>
              </w:rPr>
              <w:t xml:space="preserve"> </w:t>
            </w:r>
            <w:r w:rsidRPr="00816C2D">
              <w:rPr>
                <w:lang w:val="nl-NL"/>
              </w:rPr>
              <w:t>T</w:t>
            </w:r>
            <w:r w:rsidRPr="00816C2D">
              <w:rPr>
                <w:rFonts w:cs="Calibri"/>
                <w:lang w:val="nl-NL"/>
              </w:rPr>
              <w:t>ổ</w:t>
            </w:r>
            <w:r w:rsidRPr="00816C2D">
              <w:rPr>
                <w:lang w:val="nl-NL"/>
              </w:rPr>
              <w:t xml:space="preserve"> ch</w:t>
            </w:r>
            <w:r w:rsidRPr="00816C2D">
              <w:rPr>
                <w:rFonts w:cs="Calibri"/>
                <w:lang w:val="nl-NL"/>
              </w:rPr>
              <w:t>ứ</w:t>
            </w:r>
            <w:r w:rsidRPr="00816C2D">
              <w:rPr>
                <w:lang w:val="nl-NL"/>
              </w:rPr>
              <w:t>c c</w:t>
            </w:r>
            <w:r w:rsidRPr="00816C2D">
              <w:rPr>
                <w:rFonts w:cs=".VnTime"/>
                <w:lang w:val="nl-NL"/>
              </w:rPr>
              <w:t>â</w:t>
            </w:r>
            <w:r w:rsidRPr="00816C2D">
              <w:rPr>
                <w:lang w:val="nl-NL"/>
              </w:rPr>
              <w:t xml:space="preserve">n </w:t>
            </w:r>
            <w:r w:rsidRPr="00816C2D">
              <w:rPr>
                <w:rFonts w:cs="Calibri"/>
                <w:lang w:val="nl-NL"/>
              </w:rPr>
              <w:t>đ</w:t>
            </w:r>
            <w:r w:rsidRPr="00816C2D">
              <w:rPr>
                <w:lang w:val="nl-NL"/>
              </w:rPr>
              <w:t>o tr</w:t>
            </w:r>
            <w:r w:rsidRPr="00816C2D">
              <w:rPr>
                <w:rFonts w:cs="Calibri"/>
                <w:lang w:val="nl-NL"/>
              </w:rPr>
              <w:t>ẻ</w:t>
            </w:r>
            <w:r w:rsidRPr="00816C2D">
              <w:rPr>
                <w:lang w:val="nl-NL"/>
              </w:rPr>
              <w:t xml:space="preserve"> d</w:t>
            </w:r>
            <w:r w:rsidRPr="00816C2D">
              <w:rPr>
                <w:rFonts w:cs="Calibri"/>
                <w:lang w:val="nl-NL"/>
              </w:rPr>
              <w:t>ướ</w:t>
            </w:r>
            <w:r w:rsidRPr="00816C2D">
              <w:rPr>
                <w:lang w:val="nl-NL"/>
              </w:rPr>
              <w:t>i 24 th</w:t>
            </w:r>
            <w:r w:rsidRPr="00816C2D">
              <w:rPr>
                <w:rFonts w:cs=".VnTime"/>
                <w:lang w:val="nl-NL"/>
              </w:rPr>
              <w:t>á</w:t>
            </w:r>
            <w:r w:rsidRPr="00816C2D">
              <w:rPr>
                <w:lang w:val="nl-NL"/>
              </w:rPr>
              <w:t>ng v</w:t>
            </w:r>
            <w:r w:rsidRPr="00816C2D">
              <w:rPr>
                <w:rFonts w:cs="Calibri"/>
                <w:lang w:val="nl-NL"/>
              </w:rPr>
              <w:t>à</w:t>
            </w:r>
            <w:r w:rsidRPr="00816C2D">
              <w:rPr>
                <w:lang w:val="nl-NL"/>
              </w:rPr>
              <w:t xml:space="preserve"> tr</w:t>
            </w:r>
            <w:r w:rsidRPr="00816C2D">
              <w:rPr>
                <w:rFonts w:cs="Calibri"/>
                <w:lang w:val="nl-NL"/>
              </w:rPr>
              <w:t>ẻ</w:t>
            </w:r>
            <w:r w:rsidRPr="00816C2D">
              <w:rPr>
                <w:lang w:val="nl-NL"/>
              </w:rPr>
              <w:t xml:space="preserve"> suy dinh d</w:t>
            </w:r>
            <w:r w:rsidRPr="00816C2D">
              <w:rPr>
                <w:rFonts w:cs="Calibri"/>
                <w:lang w:val="nl-NL"/>
              </w:rPr>
              <w:t>ưỡ</w:t>
            </w:r>
            <w:r w:rsidRPr="00816C2D">
              <w:rPr>
                <w:lang w:val="nl-NL"/>
              </w:rPr>
              <w:t>ng, th</w:t>
            </w:r>
            <w:r w:rsidRPr="00816C2D">
              <w:rPr>
                <w:rFonts w:cs="Calibri"/>
                <w:lang w:val="nl-NL"/>
              </w:rPr>
              <w:t>ấ</w:t>
            </w:r>
            <w:r w:rsidRPr="00816C2D">
              <w:rPr>
                <w:lang w:val="nl-NL"/>
              </w:rPr>
              <w:t>p c</w:t>
            </w:r>
            <w:r w:rsidRPr="00816C2D">
              <w:rPr>
                <w:rFonts w:cs=".VnTime"/>
                <w:lang w:val="nl-NL"/>
              </w:rPr>
              <w:t>ò</w:t>
            </w:r>
            <w:r w:rsidRPr="00816C2D">
              <w:rPr>
                <w:lang w:val="nl-NL"/>
              </w:rPr>
              <w:t>i  theo l</w:t>
            </w:r>
            <w:r w:rsidRPr="00816C2D">
              <w:rPr>
                <w:rFonts w:cs="Calibri"/>
                <w:lang w:val="nl-NL"/>
              </w:rPr>
              <w:t>ị</w:t>
            </w:r>
            <w:r w:rsidRPr="00816C2D">
              <w:rPr>
                <w:lang w:val="nl-NL"/>
              </w:rPr>
              <w:t>ch c</w:t>
            </w:r>
            <w:r w:rsidRPr="00816C2D">
              <w:rPr>
                <w:rFonts w:cs="Calibri"/>
                <w:lang w:val="nl-NL"/>
              </w:rPr>
              <w:t>ủ</w:t>
            </w:r>
            <w:r w:rsidRPr="00816C2D">
              <w:rPr>
                <w:lang w:val="nl-NL"/>
              </w:rPr>
              <w:t>a tr</w:t>
            </w:r>
            <w:r w:rsidRPr="00816C2D">
              <w:rPr>
                <w:rFonts w:cs="Calibri"/>
                <w:lang w:val="nl-NL"/>
              </w:rPr>
              <w:t>ườ</w:t>
            </w:r>
            <w:r w:rsidRPr="00816C2D">
              <w:rPr>
                <w:lang w:val="nl-NL"/>
              </w:rPr>
              <w:t>ng v</w:t>
            </w:r>
            <w:r w:rsidRPr="00816C2D">
              <w:rPr>
                <w:rFonts w:cs="Calibri"/>
                <w:lang w:val="nl-NL"/>
              </w:rPr>
              <w:t>à</w:t>
            </w:r>
            <w:r w:rsidRPr="00816C2D">
              <w:rPr>
                <w:lang w:val="nl-NL"/>
              </w:rPr>
              <w:t xml:space="preserve">o </w:t>
            </w:r>
            <w:r>
              <w:rPr>
                <w:lang w:val="nl-NL"/>
              </w:rPr>
              <w:t xml:space="preserve">16 hàng </w:t>
            </w:r>
            <w:r>
              <w:rPr>
                <w:lang w:val="nl-NL"/>
              </w:rPr>
              <w:lastRenderedPageBreak/>
              <w:t>tháng</w:t>
            </w:r>
            <w:r w:rsidRPr="00816C2D">
              <w:rPr>
                <w:lang w:val="nl-NL"/>
              </w:rPr>
              <w:t>. S</w:t>
            </w:r>
            <w:r w:rsidRPr="00816C2D">
              <w:rPr>
                <w:rFonts w:cs="Calibri"/>
                <w:lang w:val="nl-NL"/>
              </w:rPr>
              <w:t>ử</w:t>
            </w:r>
            <w:r w:rsidRPr="00816C2D">
              <w:rPr>
                <w:lang w:val="nl-NL"/>
              </w:rPr>
              <w:t xml:space="preserve"> d</w:t>
            </w:r>
            <w:r w:rsidRPr="00816C2D">
              <w:rPr>
                <w:rFonts w:cs="Calibri"/>
                <w:lang w:val="nl-NL"/>
              </w:rPr>
              <w:t>ụ</w:t>
            </w:r>
            <w:r w:rsidRPr="00816C2D">
              <w:rPr>
                <w:lang w:val="nl-NL"/>
              </w:rPr>
              <w:t>ng 1 lo</w:t>
            </w:r>
            <w:r w:rsidRPr="00816C2D">
              <w:rPr>
                <w:rFonts w:cs="Calibri"/>
                <w:lang w:val="nl-NL"/>
              </w:rPr>
              <w:t>ạ</w:t>
            </w:r>
            <w:r w:rsidRPr="00816C2D">
              <w:rPr>
                <w:lang w:val="nl-NL"/>
              </w:rPr>
              <w:t>i c</w:t>
            </w:r>
            <w:r w:rsidRPr="00816C2D">
              <w:rPr>
                <w:rFonts w:cs=".VnTime"/>
                <w:lang w:val="nl-NL"/>
              </w:rPr>
              <w:t>â</w:t>
            </w:r>
            <w:r w:rsidRPr="00816C2D">
              <w:rPr>
                <w:lang w:val="nl-NL"/>
              </w:rPr>
              <w:t>n y t</w:t>
            </w:r>
            <w:r w:rsidRPr="00816C2D">
              <w:rPr>
                <w:rFonts w:cs="Calibri"/>
                <w:lang w:val="nl-NL"/>
              </w:rPr>
              <w:t>ế</w:t>
            </w:r>
            <w:r w:rsidRPr="00816C2D">
              <w:rPr>
                <w:lang w:val="nl-NL"/>
              </w:rPr>
              <w:t>. Th</w:t>
            </w:r>
            <w:r w:rsidRPr="00816C2D">
              <w:rPr>
                <w:rFonts w:cs="Calibri"/>
                <w:lang w:val="nl-NL"/>
              </w:rPr>
              <w:t>ướ</w:t>
            </w:r>
            <w:r w:rsidRPr="00816C2D">
              <w:rPr>
                <w:lang w:val="nl-NL"/>
              </w:rPr>
              <w:t xml:space="preserve">c </w:t>
            </w:r>
            <w:r w:rsidRPr="00816C2D">
              <w:rPr>
                <w:rFonts w:cs="Calibri"/>
                <w:lang w:val="nl-NL"/>
              </w:rPr>
              <w:t>đ</w:t>
            </w:r>
            <w:r w:rsidRPr="00816C2D">
              <w:rPr>
                <w:lang w:val="nl-NL"/>
              </w:rPr>
              <w:t>o chi</w:t>
            </w:r>
            <w:r w:rsidRPr="00816C2D">
              <w:rPr>
                <w:rFonts w:cs="Calibri"/>
                <w:lang w:val="nl-NL"/>
              </w:rPr>
              <w:t>ề</w:t>
            </w:r>
            <w:r w:rsidRPr="00816C2D">
              <w:rPr>
                <w:lang w:val="nl-NL"/>
              </w:rPr>
              <w:t>u cao y t</w:t>
            </w:r>
            <w:r w:rsidRPr="00816C2D">
              <w:rPr>
                <w:rFonts w:cs="Calibri"/>
                <w:lang w:val="nl-NL"/>
              </w:rPr>
              <w:t>ế</w:t>
            </w:r>
            <w:r w:rsidRPr="00816C2D">
              <w:rPr>
                <w:lang w:val="nl-NL"/>
              </w:rPr>
              <w:t>, ghi k</w:t>
            </w:r>
            <w:r w:rsidRPr="00816C2D">
              <w:rPr>
                <w:rFonts w:cs="Calibri"/>
                <w:lang w:val="nl-NL"/>
              </w:rPr>
              <w:t>ế</w:t>
            </w:r>
            <w:r w:rsidRPr="00816C2D">
              <w:rPr>
                <w:lang w:val="nl-NL"/>
              </w:rPr>
              <w:t>t qu</w:t>
            </w:r>
            <w:r w:rsidRPr="00816C2D">
              <w:rPr>
                <w:rFonts w:cs="Calibri"/>
                <w:lang w:val="nl-NL"/>
              </w:rPr>
              <w:t>ả</w:t>
            </w:r>
            <w:r w:rsidRPr="00816C2D">
              <w:rPr>
                <w:lang w:val="nl-NL"/>
              </w:rPr>
              <w:t xml:space="preserve"> ngay v</w:t>
            </w:r>
            <w:r w:rsidRPr="00816C2D">
              <w:rPr>
                <w:rFonts w:cs="Calibri"/>
                <w:lang w:val="nl-NL"/>
              </w:rPr>
              <w:t>à</w:t>
            </w:r>
            <w:r w:rsidRPr="00816C2D">
              <w:rPr>
                <w:lang w:val="nl-NL"/>
              </w:rPr>
              <w:t>o s</w:t>
            </w:r>
            <w:r w:rsidRPr="00816C2D">
              <w:rPr>
                <w:rFonts w:cs="Calibri"/>
                <w:lang w:val="nl-NL"/>
              </w:rPr>
              <w:t>ổ</w:t>
            </w:r>
            <w:r w:rsidRPr="00816C2D">
              <w:rPr>
                <w:lang w:val="nl-NL"/>
              </w:rPr>
              <w:t>, ch</w:t>
            </w:r>
            <w:r w:rsidRPr="00816C2D">
              <w:rPr>
                <w:rFonts w:cs="Calibri"/>
                <w:lang w:val="nl-NL"/>
              </w:rPr>
              <w:t>ấ</w:t>
            </w:r>
            <w:r w:rsidRPr="00816C2D">
              <w:rPr>
                <w:lang w:val="nl-NL"/>
              </w:rPr>
              <w:t>m ngay bi</w:t>
            </w:r>
            <w:r w:rsidRPr="00816C2D">
              <w:rPr>
                <w:rFonts w:cs="Calibri"/>
                <w:lang w:val="nl-NL"/>
              </w:rPr>
              <w:t>ể</w:t>
            </w:r>
            <w:r w:rsidRPr="00816C2D">
              <w:rPr>
                <w:lang w:val="nl-NL"/>
              </w:rPr>
              <w:t xml:space="preserve">u </w:t>
            </w:r>
            <w:r w:rsidRPr="00816C2D">
              <w:rPr>
                <w:rFonts w:cs="Calibri"/>
                <w:lang w:val="nl-NL"/>
              </w:rPr>
              <w:t>đồ</w:t>
            </w:r>
            <w:r w:rsidRPr="00816C2D">
              <w:rPr>
                <w:lang w:val="nl-NL"/>
              </w:rPr>
              <w:t xml:space="preserve"> </w:t>
            </w:r>
            <w:r w:rsidRPr="00816C2D">
              <w:rPr>
                <w:rFonts w:cs="Calibri"/>
                <w:lang w:val="nl-NL"/>
              </w:rPr>
              <w:t>để</w:t>
            </w:r>
            <w:r w:rsidRPr="00816C2D">
              <w:rPr>
                <w:lang w:val="nl-NL"/>
              </w:rPr>
              <w:t xml:space="preserve"> th</w:t>
            </w:r>
            <w:r w:rsidRPr="00816C2D">
              <w:rPr>
                <w:rFonts w:cs=".VnTime"/>
                <w:lang w:val="nl-NL"/>
              </w:rPr>
              <w:t>ô</w:t>
            </w:r>
            <w:r w:rsidRPr="00816C2D">
              <w:rPr>
                <w:lang w:val="nl-NL"/>
              </w:rPr>
              <w:t>ng b</w:t>
            </w:r>
            <w:r w:rsidRPr="00816C2D">
              <w:rPr>
                <w:rFonts w:cs=".VnTime"/>
                <w:lang w:val="nl-NL"/>
              </w:rPr>
              <w:t>á</w:t>
            </w:r>
            <w:r w:rsidRPr="00816C2D">
              <w:rPr>
                <w:lang w:val="nl-NL"/>
              </w:rPr>
              <w:t>o cho ph</w:t>
            </w:r>
            <w:r w:rsidRPr="00816C2D">
              <w:rPr>
                <w:rFonts w:cs="Calibri"/>
                <w:lang w:val="nl-NL"/>
              </w:rPr>
              <w:t>ụ</w:t>
            </w:r>
            <w:r w:rsidRPr="00816C2D">
              <w:rPr>
                <w:lang w:val="nl-NL"/>
              </w:rPr>
              <w:t xml:space="preserve"> huynh bi</w:t>
            </w:r>
            <w:r w:rsidRPr="00816C2D">
              <w:rPr>
                <w:rFonts w:cs="Calibri"/>
                <w:lang w:val="nl-NL"/>
              </w:rPr>
              <w:t>ế</w:t>
            </w:r>
            <w:r w:rsidRPr="00816C2D">
              <w:rPr>
                <w:lang w:val="nl-NL"/>
              </w:rPr>
              <w:t>t, ph</w:t>
            </w:r>
            <w:r w:rsidRPr="00816C2D">
              <w:rPr>
                <w:rFonts w:cs="Calibri"/>
                <w:lang w:val="nl-NL"/>
              </w:rPr>
              <w:t>ố</w:t>
            </w:r>
            <w:r w:rsidRPr="00816C2D">
              <w:rPr>
                <w:lang w:val="nl-NL"/>
              </w:rPr>
              <w:t>i h</w:t>
            </w:r>
            <w:r w:rsidRPr="00816C2D">
              <w:rPr>
                <w:rFonts w:cs="Calibri"/>
                <w:lang w:val="nl-NL"/>
              </w:rPr>
              <w:t>ợ</w:t>
            </w:r>
            <w:r w:rsidRPr="00816C2D">
              <w:rPr>
                <w:lang w:val="nl-NL"/>
              </w:rPr>
              <w:t>p v</w:t>
            </w:r>
            <w:r w:rsidRPr="00816C2D">
              <w:rPr>
                <w:rFonts w:cs="Calibri"/>
                <w:lang w:val="nl-NL"/>
              </w:rPr>
              <w:t>ớ</w:t>
            </w:r>
            <w:r w:rsidRPr="00816C2D">
              <w:rPr>
                <w:lang w:val="nl-NL"/>
              </w:rPr>
              <w:t>i nh</w:t>
            </w:r>
            <w:r w:rsidRPr="00816C2D">
              <w:rPr>
                <w:rFonts w:cs="Calibri"/>
                <w:lang w:val="nl-NL"/>
              </w:rPr>
              <w:t>à</w:t>
            </w:r>
            <w:r w:rsidRPr="00816C2D">
              <w:rPr>
                <w:lang w:val="nl-NL"/>
              </w:rPr>
              <w:t xml:space="preserve"> tr</w:t>
            </w:r>
            <w:r w:rsidRPr="00816C2D">
              <w:rPr>
                <w:rFonts w:cs="Calibri"/>
                <w:lang w:val="nl-NL"/>
              </w:rPr>
              <w:t>ườ</w:t>
            </w:r>
            <w:r w:rsidRPr="00816C2D">
              <w:rPr>
                <w:lang w:val="nl-NL"/>
              </w:rPr>
              <w:t xml:space="preserve">ng </w:t>
            </w:r>
            <w:r w:rsidRPr="00816C2D">
              <w:rPr>
                <w:rFonts w:cs="Calibri"/>
                <w:lang w:val="nl-NL"/>
              </w:rPr>
              <w:t>để</w:t>
            </w:r>
            <w:r w:rsidRPr="00816C2D">
              <w:rPr>
                <w:lang w:val="nl-NL"/>
              </w:rPr>
              <w:t xml:space="preserve"> ch</w:t>
            </w:r>
            <w:r w:rsidRPr="00816C2D">
              <w:rPr>
                <w:rFonts w:cs="Calibri"/>
                <w:lang w:val="nl-NL"/>
              </w:rPr>
              <w:t>ă</w:t>
            </w:r>
            <w:r w:rsidRPr="00816C2D">
              <w:rPr>
                <w:lang w:val="nl-NL"/>
              </w:rPr>
              <w:t>m sóc trẻ suy dinh dưỡng</w:t>
            </w:r>
            <w:r>
              <w:rPr>
                <w:lang w:val="nl-NL"/>
              </w:rPr>
              <w:t>.</w:t>
            </w:r>
            <w:r w:rsidRPr="00816C2D">
              <w:rPr>
                <w:lang w:val="nl-NL"/>
              </w:rPr>
              <w:t xml:space="preserve"> </w:t>
            </w:r>
          </w:p>
        </w:tc>
        <w:tc>
          <w:tcPr>
            <w:tcW w:w="1134" w:type="dxa"/>
          </w:tcPr>
          <w:p w14:paraId="17DEB1D3" w14:textId="77777777" w:rsidR="00DB57CA" w:rsidRDefault="00DB57CA" w:rsidP="001547E4">
            <w:pPr>
              <w:jc w:val="center"/>
              <w:rPr>
                <w:b/>
                <w:lang w:val="nl-NL"/>
              </w:rPr>
            </w:pPr>
          </w:p>
        </w:tc>
      </w:tr>
      <w:tr w:rsidR="00DB57CA" w14:paraId="7467EECB" w14:textId="77777777" w:rsidTr="00A04694">
        <w:tc>
          <w:tcPr>
            <w:tcW w:w="1560" w:type="dxa"/>
            <w:vMerge/>
          </w:tcPr>
          <w:p w14:paraId="43454484" w14:textId="77777777" w:rsidR="00DB57CA" w:rsidRDefault="00DB57CA" w:rsidP="001547E4">
            <w:pPr>
              <w:jc w:val="center"/>
              <w:rPr>
                <w:b/>
                <w:lang w:val="nl-NL"/>
              </w:rPr>
            </w:pPr>
          </w:p>
        </w:tc>
        <w:tc>
          <w:tcPr>
            <w:tcW w:w="3969" w:type="dxa"/>
          </w:tcPr>
          <w:p w14:paraId="6EF3E5FA" w14:textId="7CE4A931" w:rsidR="00E23DC4" w:rsidRDefault="00DB57CA" w:rsidP="00E23DC4">
            <w:pPr>
              <w:spacing w:line="250" w:lineRule="auto"/>
              <w:ind w:left="2" w:right="68"/>
              <w:jc w:val="both"/>
            </w:pPr>
            <w:r w:rsidRPr="00DB57CA">
              <w:rPr>
                <w:b/>
                <w:iCs/>
              </w:rPr>
              <w:t xml:space="preserve">b. Phòng và xử lý các bệnh thường gặp: </w:t>
            </w:r>
            <w:r w:rsidR="00E23DC4">
              <w:t xml:space="preserve">- Phối hợp với trung tâm y tế </w:t>
            </w:r>
            <w:r w:rsidR="00ED078F">
              <w:t>cho trẻ uống thuốc tẩy giun.</w:t>
            </w:r>
          </w:p>
          <w:p w14:paraId="536266E0" w14:textId="2744132B" w:rsidR="00DB57CA" w:rsidRPr="00ED078F" w:rsidRDefault="00E23DC4" w:rsidP="00ED078F">
            <w:pPr>
              <w:spacing w:after="23" w:line="251" w:lineRule="auto"/>
              <w:ind w:left="2" w:right="68"/>
              <w:jc w:val="both"/>
            </w:pPr>
            <w:r>
              <w:t>- Phòng tránh một số dịch bệnh thường xẩy ra ở trẻ</w:t>
            </w:r>
            <w:r w:rsidR="00ED078F">
              <w:t xml:space="preserve"> vào mùa đông. </w:t>
            </w:r>
          </w:p>
        </w:tc>
        <w:tc>
          <w:tcPr>
            <w:tcW w:w="3402" w:type="dxa"/>
          </w:tcPr>
          <w:p w14:paraId="011180F0" w14:textId="604FB8D0" w:rsidR="00DB57CA" w:rsidRPr="00B43156" w:rsidRDefault="00B43156" w:rsidP="00B43156">
            <w:pPr>
              <w:spacing w:line="250" w:lineRule="auto"/>
              <w:ind w:left="2" w:right="68"/>
              <w:jc w:val="both"/>
            </w:pPr>
            <w:r>
              <w:t xml:space="preserve">- Phối hợp với trung tâm y tế tuyền truyền với phụ huynh thực hiện đúng lịch tiêm chủng; tuyên truyền cho phụ huynh hiểu được một số tác dụng phụ sau khi trẻ đi tiêm chủng. </w:t>
            </w:r>
          </w:p>
        </w:tc>
        <w:tc>
          <w:tcPr>
            <w:tcW w:w="1134" w:type="dxa"/>
          </w:tcPr>
          <w:p w14:paraId="178C1756" w14:textId="77777777" w:rsidR="00DB57CA" w:rsidRDefault="00DB57CA" w:rsidP="001547E4">
            <w:pPr>
              <w:jc w:val="center"/>
              <w:rPr>
                <w:b/>
                <w:lang w:val="nl-NL"/>
              </w:rPr>
            </w:pPr>
          </w:p>
        </w:tc>
      </w:tr>
      <w:tr w:rsidR="00DB57CA" w14:paraId="49B90443" w14:textId="77777777" w:rsidTr="00A04694">
        <w:tc>
          <w:tcPr>
            <w:tcW w:w="1560" w:type="dxa"/>
            <w:vMerge/>
          </w:tcPr>
          <w:p w14:paraId="06A33143" w14:textId="77777777" w:rsidR="00DB57CA" w:rsidRDefault="00DB57CA" w:rsidP="001547E4">
            <w:pPr>
              <w:jc w:val="center"/>
              <w:rPr>
                <w:b/>
                <w:lang w:val="nl-NL"/>
              </w:rPr>
            </w:pPr>
          </w:p>
        </w:tc>
        <w:tc>
          <w:tcPr>
            <w:tcW w:w="3969" w:type="dxa"/>
          </w:tcPr>
          <w:p w14:paraId="7BDEFAA9" w14:textId="7FE0B578" w:rsidR="00DB57CA" w:rsidRDefault="00DB57CA" w:rsidP="00DB57CA">
            <w:pPr>
              <w:spacing w:line="252" w:lineRule="auto"/>
              <w:ind w:left="2"/>
              <w:jc w:val="both"/>
              <w:rPr>
                <w:b/>
                <w:iCs/>
              </w:rPr>
            </w:pPr>
            <w:r w:rsidRPr="00DB57CA">
              <w:rPr>
                <w:b/>
                <w:iCs/>
              </w:rPr>
              <w:t>c. Phát hiện sớm và chăm sóc trẻ bị ốm</w:t>
            </w:r>
            <w:r w:rsidR="00E23DC4">
              <w:rPr>
                <w:b/>
                <w:iCs/>
              </w:rPr>
              <w:t>.</w:t>
            </w:r>
          </w:p>
          <w:p w14:paraId="6450CBCA" w14:textId="5324F81C" w:rsidR="00E23DC4" w:rsidRDefault="00E23DC4" w:rsidP="00E23DC4">
            <w:pPr>
              <w:spacing w:after="7" w:line="252" w:lineRule="auto"/>
              <w:ind w:right="34"/>
              <w:jc w:val="both"/>
            </w:pPr>
            <w:r w:rsidRPr="008F402A">
              <w:t>-</w:t>
            </w:r>
            <w:r>
              <w:t xml:space="preserve"> </w:t>
            </w:r>
            <w:r w:rsidR="00ED078F">
              <w:t>P</w:t>
            </w:r>
            <w:r w:rsidRPr="008F402A">
              <w:t xml:space="preserve">hát hiện trẻ bị ốm (Sốt, ho, viên đg hô hấp, tiêu chảy..) cách phát hiện các triệu chứng của các bệnh thường gặp ở trẻ, </w:t>
            </w:r>
          </w:p>
          <w:p w14:paraId="0AA6EC89" w14:textId="77777777" w:rsidR="00E23DC4" w:rsidRDefault="00E23DC4" w:rsidP="00E23DC4">
            <w:r>
              <w:t xml:space="preserve">chăm sóc trẻ khi sốt, ho ỉa chảy </w:t>
            </w:r>
          </w:p>
          <w:p w14:paraId="3DA59A8D" w14:textId="4F781775" w:rsidR="00DB57CA" w:rsidRPr="00E23DC4" w:rsidRDefault="00ED078F" w:rsidP="00E23DC4">
            <w:pPr>
              <w:spacing w:after="1" w:line="246" w:lineRule="auto"/>
              <w:ind w:right="68"/>
              <w:jc w:val="both"/>
            </w:pPr>
            <w:r>
              <w:t>Khoonh nhận thuốc phụ huynh gửi.</w:t>
            </w:r>
            <w:r w:rsidR="00E23DC4">
              <w:t xml:space="preserve"> </w:t>
            </w:r>
          </w:p>
        </w:tc>
        <w:tc>
          <w:tcPr>
            <w:tcW w:w="3402" w:type="dxa"/>
          </w:tcPr>
          <w:p w14:paraId="0BF18107" w14:textId="77777777" w:rsidR="00A04694" w:rsidRDefault="00A04694" w:rsidP="00A04694">
            <w:r w:rsidRPr="00355C71">
              <w:rPr>
                <w:lang w:val="nl-NL"/>
              </w:rPr>
              <w:t>-</w:t>
            </w:r>
            <w:r>
              <w:rPr>
                <w:lang w:val="nl-NL"/>
              </w:rPr>
              <w:t xml:space="preserve"> Khi phát hiện trẻ có các biểu hiện bị ốm </w:t>
            </w:r>
            <w:r>
              <w:t>(Sốt, ho, viên đg hô hấp, tiêu chảy..) GV thông báo ngay cho phụ huynh được biết để có biện pháp chăm sóc trẻ.</w:t>
            </w:r>
          </w:p>
          <w:p w14:paraId="4AEF8F75" w14:textId="77777777" w:rsidR="00A04694" w:rsidRDefault="00A04694" w:rsidP="00A04694">
            <w:pPr>
              <w:spacing w:line="250" w:lineRule="auto"/>
              <w:ind w:right="71"/>
              <w:jc w:val="both"/>
            </w:pPr>
            <w:r>
              <w:t xml:space="preserve">- Không được tự ý dùng kháng sinh cho trẻ và các loại thuốc khác khi chưa có sự hướng dẫn của nhân viên y tế. </w:t>
            </w:r>
          </w:p>
          <w:p w14:paraId="1526EA71" w14:textId="6D5028AB" w:rsidR="00DB57CA" w:rsidRPr="00A04694" w:rsidRDefault="00A04694" w:rsidP="00A04694">
            <w:pPr>
              <w:spacing w:after="1" w:line="246" w:lineRule="auto"/>
              <w:ind w:right="68"/>
              <w:jc w:val="both"/>
            </w:pPr>
            <w:r>
              <w:t xml:space="preserve">- Không nhận thuốc từ phụ huynh để cho trẻ uống. </w:t>
            </w:r>
          </w:p>
        </w:tc>
        <w:tc>
          <w:tcPr>
            <w:tcW w:w="1134" w:type="dxa"/>
          </w:tcPr>
          <w:p w14:paraId="10FCB504" w14:textId="77777777" w:rsidR="00DB57CA" w:rsidRDefault="00DB57CA" w:rsidP="001547E4">
            <w:pPr>
              <w:jc w:val="center"/>
              <w:rPr>
                <w:b/>
                <w:lang w:val="nl-NL"/>
              </w:rPr>
            </w:pPr>
          </w:p>
        </w:tc>
      </w:tr>
      <w:tr w:rsidR="00DB57CA" w14:paraId="774A22A6" w14:textId="77777777" w:rsidTr="00A04694">
        <w:tc>
          <w:tcPr>
            <w:tcW w:w="1560" w:type="dxa"/>
            <w:vMerge/>
          </w:tcPr>
          <w:p w14:paraId="6E24EB68" w14:textId="77777777" w:rsidR="00DB57CA" w:rsidRDefault="00DB57CA" w:rsidP="001547E4">
            <w:pPr>
              <w:jc w:val="center"/>
              <w:rPr>
                <w:b/>
                <w:lang w:val="nl-NL"/>
              </w:rPr>
            </w:pPr>
          </w:p>
        </w:tc>
        <w:tc>
          <w:tcPr>
            <w:tcW w:w="3969" w:type="dxa"/>
          </w:tcPr>
          <w:p w14:paraId="7E285F97" w14:textId="29DE1661" w:rsidR="00DB57CA" w:rsidRDefault="00DB57CA" w:rsidP="00DB57CA">
            <w:pPr>
              <w:jc w:val="both"/>
              <w:rPr>
                <w:b/>
                <w:iCs/>
              </w:rPr>
            </w:pPr>
            <w:r w:rsidRPr="00DB57CA">
              <w:rPr>
                <w:b/>
                <w:iCs/>
              </w:rPr>
              <w:t>d. Bảo vệ an toàn và phòng tránh một số tai nạn thường gặp</w:t>
            </w:r>
            <w:r w:rsidR="00E23DC4">
              <w:rPr>
                <w:b/>
                <w:iCs/>
              </w:rPr>
              <w:t>.</w:t>
            </w:r>
          </w:p>
          <w:p w14:paraId="1967F0A4" w14:textId="04C3907D" w:rsidR="00DB57CA" w:rsidRPr="00E23DC4" w:rsidRDefault="00E23DC4" w:rsidP="00B43156">
            <w:pPr>
              <w:spacing w:line="251" w:lineRule="auto"/>
              <w:ind w:right="68"/>
              <w:jc w:val="both"/>
              <w:rPr>
                <w:iCs/>
              </w:rPr>
            </w:pPr>
            <w:r>
              <w:t xml:space="preserve">- </w:t>
            </w:r>
            <w:r w:rsidR="00B43156">
              <w:t>Biết một số kiến thức,</w:t>
            </w:r>
            <w:r>
              <w:t xml:space="preserve"> kỹ năng xử trí một số tai nạn thường gặp ở trẻ.</w:t>
            </w:r>
          </w:p>
        </w:tc>
        <w:tc>
          <w:tcPr>
            <w:tcW w:w="3402" w:type="dxa"/>
          </w:tcPr>
          <w:p w14:paraId="438780CB" w14:textId="4998AB24" w:rsidR="00A04694" w:rsidRPr="00A04694" w:rsidRDefault="00A04694" w:rsidP="00A04694">
            <w:pPr>
              <w:rPr>
                <w:bCs/>
                <w:lang w:val="nl-NL"/>
              </w:rPr>
            </w:pPr>
            <w:r>
              <w:rPr>
                <w:bCs/>
                <w:lang w:val="nl-NL"/>
              </w:rPr>
              <w:t>- Không để các vật có thể gây nguy hiểm đến trẻ ở gần trẻ. ( Các vật sắc nhọn, nước sôi, gậy, )</w:t>
            </w:r>
          </w:p>
        </w:tc>
        <w:tc>
          <w:tcPr>
            <w:tcW w:w="1134" w:type="dxa"/>
          </w:tcPr>
          <w:p w14:paraId="4064D4F2" w14:textId="77777777" w:rsidR="00DB57CA" w:rsidRDefault="00DB57CA" w:rsidP="001547E4">
            <w:pPr>
              <w:jc w:val="center"/>
              <w:rPr>
                <w:b/>
                <w:lang w:val="nl-NL"/>
              </w:rPr>
            </w:pPr>
          </w:p>
        </w:tc>
      </w:tr>
    </w:tbl>
    <w:p w14:paraId="1BC63802" w14:textId="77777777" w:rsidR="00827794" w:rsidRPr="005E7C00" w:rsidRDefault="00827794" w:rsidP="00827794">
      <w:pPr>
        <w:jc w:val="center"/>
        <w:rPr>
          <w:b/>
          <w:lang w:val="nl-NL"/>
        </w:rPr>
      </w:pPr>
      <w:r w:rsidRPr="005E7C00">
        <w:rPr>
          <w:b/>
          <w:lang w:val="nl-NL"/>
        </w:rPr>
        <w:t>ĐÁNH GIÁ SỰ PHÁTTRIỂN CỦA TRẺ:</w:t>
      </w:r>
    </w:p>
    <w:p w14:paraId="1AB75500" w14:textId="76ED3C3D" w:rsidR="0079327C" w:rsidRPr="00827794" w:rsidRDefault="0079327C" w:rsidP="00827794"/>
    <w:sectPr w:rsidR="0079327C" w:rsidRPr="00827794" w:rsidSect="00CE30B8">
      <w:pgSz w:w="11907" w:h="16840"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974C6"/>
    <w:multiLevelType w:val="hybridMultilevel"/>
    <w:tmpl w:val="2892E0CE"/>
    <w:lvl w:ilvl="0" w:tplc="F83A6C0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FC1FAA">
      <w:start w:val="1"/>
      <w:numFmt w:val="bullet"/>
      <w:lvlText w:val="o"/>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2857F4">
      <w:start w:val="1"/>
      <w:numFmt w:val="bullet"/>
      <w:lvlText w:val="▪"/>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783CCC">
      <w:start w:val="1"/>
      <w:numFmt w:val="bullet"/>
      <w:lvlText w:val="•"/>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E699C8">
      <w:start w:val="1"/>
      <w:numFmt w:val="bullet"/>
      <w:lvlText w:val="o"/>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24D1FC">
      <w:start w:val="1"/>
      <w:numFmt w:val="bullet"/>
      <w:lvlText w:val="▪"/>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A02638">
      <w:start w:val="1"/>
      <w:numFmt w:val="bullet"/>
      <w:lvlText w:val="•"/>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A4E38A">
      <w:start w:val="1"/>
      <w:numFmt w:val="bullet"/>
      <w:lvlText w:val="o"/>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50BBC4">
      <w:start w:val="1"/>
      <w:numFmt w:val="bullet"/>
      <w:lvlText w:val="▪"/>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39"/>
    <w:rsid w:val="001547E4"/>
    <w:rsid w:val="002012B8"/>
    <w:rsid w:val="002F6C45"/>
    <w:rsid w:val="00503FBC"/>
    <w:rsid w:val="006B1137"/>
    <w:rsid w:val="0079327C"/>
    <w:rsid w:val="00827794"/>
    <w:rsid w:val="00A04694"/>
    <w:rsid w:val="00B43156"/>
    <w:rsid w:val="00CE30B8"/>
    <w:rsid w:val="00D14739"/>
    <w:rsid w:val="00DB57CA"/>
    <w:rsid w:val="00E16975"/>
    <w:rsid w:val="00E23DC4"/>
    <w:rsid w:val="00ED078F"/>
    <w:rsid w:val="00ED1DE7"/>
    <w:rsid w:val="00FE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2EA78"/>
  <w15:chartTrackingRefBased/>
  <w15:docId w15:val="{6C048DD8-6479-47BD-B0A9-7DF2E0FD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794"/>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autoRedefine/>
    <w:uiPriority w:val="9"/>
    <w:qFormat/>
    <w:rsid w:val="00CE30B8"/>
    <w:pPr>
      <w:keepNext/>
      <w:keepLines/>
      <w:spacing w:before="240" w:after="120" w:line="324" w:lineRule="auto"/>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line="324" w:lineRule="auto"/>
      <w:outlineLvl w:val="1"/>
    </w:pPr>
    <w:rPr>
      <w:rFonts w:eastAsiaTheme="majorEastAsia" w:cstheme="majorBidi"/>
      <w:sz w:val="26"/>
      <w:szCs w:val="26"/>
    </w:rPr>
  </w:style>
  <w:style w:type="paragraph" w:styleId="Heading3">
    <w:name w:val="heading 3"/>
    <w:basedOn w:val="Normal"/>
    <w:next w:val="Normal"/>
    <w:link w:val="Heading3Char"/>
    <w:autoRedefine/>
    <w:uiPriority w:val="9"/>
    <w:unhideWhenUsed/>
    <w:qFormat/>
    <w:rsid w:val="00CE30B8"/>
    <w:pPr>
      <w:keepNext/>
      <w:keepLines/>
      <w:spacing w:before="120" w:line="324" w:lineRule="auto"/>
      <w:outlineLvl w:val="2"/>
    </w:pPr>
    <w:rPr>
      <w:rFonts w:eastAsiaTheme="majorEastAsia" w:cstheme="majorBidi"/>
      <w:b/>
      <w:i/>
      <w:sz w:val="26"/>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line="324" w:lineRule="auto"/>
      <w:outlineLvl w:val="3"/>
    </w:pPr>
    <w:rPr>
      <w:rFonts w:eastAsiaTheme="majorEastAsia" w:cstheme="majorBidi"/>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customStyle="1" w:styleId="Char">
    <w:name w:val="Char"/>
    <w:basedOn w:val="Normal"/>
    <w:rsid w:val="00827794"/>
    <w:rPr>
      <w:rFonts w:ascii="Arial" w:hAnsi="Arial" w:cs="Arial"/>
      <w:sz w:val="22"/>
      <w:szCs w:val="22"/>
      <w:lang w:val="en-AU"/>
    </w:rPr>
  </w:style>
  <w:style w:type="table" w:styleId="TableGrid">
    <w:name w:val="Table Grid"/>
    <w:basedOn w:val="TableNormal"/>
    <w:uiPriority w:val="39"/>
    <w:rsid w:val="00154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2024-09-14T00:47:00Z</dcterms:created>
  <dcterms:modified xsi:type="dcterms:W3CDTF">2024-12-07T14:52:00Z</dcterms:modified>
</cp:coreProperties>
</file>